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42ED2" w14:textId="77777777" w:rsidR="000F063A" w:rsidRDefault="000F063A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OF ANADOLU İMAM HATİP</w:t>
      </w:r>
      <w:r w:rsidR="00062AF6">
        <w:rPr>
          <w:rFonts w:ascii="Times New Roman" w:hAnsi="Times New Roman"/>
          <w:b/>
          <w:color w:val="000000" w:themeColor="text1"/>
          <w:szCs w:val="24"/>
        </w:rPr>
        <w:t xml:space="preserve"> LİSESİ</w:t>
      </w:r>
      <w:r w:rsidR="008F0134" w:rsidRPr="00656668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49D7C71F" w14:textId="14D4E30B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1D65CCF8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Kılavuzu” esas alınarak, “Standart Enfeksiyon Kontrol Önlemleri (SEKÖ)” </w:t>
      </w: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nin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proofErr w:type="gramEnd"/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554C140D" w:rsidR="004C37AC" w:rsidRDefault="005945CB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%70 alkol bazlı antiseptik madde ile ellerini </w:t>
      </w:r>
      <w:proofErr w:type="gramStart"/>
      <w:r w:rsidR="00900B42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</w:t>
      </w:r>
      <w:proofErr w:type="gramStart"/>
      <w:r w:rsidR="003B4D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ve yıkama tekniği ile ilgili ayrıntılı tarif ve eğitimler </w:t>
      </w:r>
      <w:proofErr w:type="gramStart"/>
      <w:r w:rsidR="003B4DCE">
        <w:rPr>
          <w:rFonts w:ascii="Times New Roman" w:hAnsi="Times New Roman"/>
          <w:bCs/>
          <w:color w:val="000000" w:themeColor="text1"/>
          <w:szCs w:val="24"/>
        </w:rPr>
        <w:t>personel</w:t>
      </w:r>
      <w:proofErr w:type="gramEnd"/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. Mendiller dokunmadan açılan pedallı çöp kutularına atılır ve bu işlemden sonra eller yıkanır veya </w:t>
      </w:r>
      <w:proofErr w:type="gramStart"/>
      <w:r w:rsidR="00267D7A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 xml:space="preserve">yeleri, </w:t>
      </w:r>
      <w:proofErr w:type="spellStart"/>
      <w:r w:rsidR="002C1F33">
        <w:rPr>
          <w:rFonts w:ascii="Times New Roman" w:hAnsi="Times New Roman"/>
          <w:bCs/>
          <w:color w:val="000000" w:themeColor="text1"/>
          <w:szCs w:val="24"/>
        </w:rPr>
        <w:t>mauslar</w:t>
      </w:r>
      <w:proofErr w:type="spellEnd"/>
      <w:r w:rsidR="002C1F33">
        <w:rPr>
          <w:rFonts w:ascii="Times New Roman" w:hAnsi="Times New Roman"/>
          <w:bCs/>
          <w:color w:val="000000" w:themeColor="text1"/>
          <w:szCs w:val="24"/>
        </w:rPr>
        <w:t>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0F659C">
        <w:rPr>
          <w:rFonts w:ascii="Times New Roman" w:hAnsi="Times New Roman"/>
          <w:bCs/>
          <w:color w:val="000000" w:themeColor="text1"/>
          <w:szCs w:val="24"/>
        </w:rPr>
        <w:t>….</w:t>
      </w:r>
      <w:proofErr w:type="gramEnd"/>
      <w:r w:rsidR="000F659C">
        <w:rPr>
          <w:rFonts w:ascii="Times New Roman" w:hAnsi="Times New Roman"/>
          <w:bCs/>
          <w:color w:val="000000" w:themeColor="text1"/>
          <w:szCs w:val="24"/>
        </w:rPr>
        <w:t>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</w:t>
      </w:r>
      <w:proofErr w:type="gramStart"/>
      <w:r w:rsidR="00923AEC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</w:p>
    <w:p w14:paraId="0E6D0687" w14:textId="77777777" w:rsidR="00AF3A71" w:rsidRDefault="00AF3A71" w:rsidP="006573E8">
      <w:pPr>
        <w:pStyle w:val="ListeParagraf"/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F55587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Kuruluş içinde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3515CA46" w:rsidR="00AF3A71" w:rsidRDefault="005945CB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proofErr w:type="spellStart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>Covid</w:t>
      </w:r>
      <w:proofErr w:type="spellEnd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F55587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F55587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F55587">
      <w:pPr>
        <w:pStyle w:val="ListeParagr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F55587">
      <w:pPr>
        <w:pStyle w:val="ListeParagraf"/>
        <w:numPr>
          <w:ilvl w:val="0"/>
          <w:numId w:val="13"/>
        </w:numPr>
        <w:ind w:left="851" w:hanging="142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</w:t>
      </w:r>
      <w:proofErr w:type="gramStart"/>
      <w:r w:rsidR="007F14DC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7F14DC">
        <w:rPr>
          <w:rFonts w:ascii="Times New Roman" w:hAnsi="Times New Roman"/>
          <w:bCs/>
          <w:color w:val="000000" w:themeColor="text1"/>
          <w:szCs w:val="24"/>
        </w:rPr>
        <w:t>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F55587">
      <w:pPr>
        <w:pStyle w:val="ListeParagraf"/>
        <w:numPr>
          <w:ilvl w:val="0"/>
          <w:numId w:val="13"/>
        </w:numPr>
        <w:ind w:left="851" w:firstLine="207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>. Öğretmenler kürsü ve tahta önü dışında sınıfın diğer 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F55587">
      <w:pPr>
        <w:pStyle w:val="ListeParagraf"/>
        <w:numPr>
          <w:ilvl w:val="0"/>
          <w:numId w:val="13"/>
        </w:numPr>
        <w:ind w:left="851" w:firstLine="207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61E1F2F2" w:rsidR="00AF3A71" w:rsidRDefault="005945C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 xml:space="preserve"> 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proofErr w:type="gramStart"/>
      <w:r w:rsidR="009E3D32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9E3D32">
        <w:rPr>
          <w:rFonts w:ascii="Times New Roman" w:hAnsi="Times New Roman"/>
          <w:bCs/>
          <w:color w:val="000000" w:themeColor="text1"/>
          <w:szCs w:val="24"/>
        </w:rPr>
        <w:t xml:space="preserve">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proofErr w:type="gramStart"/>
      <w:r w:rsidR="00AA7E49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</w:t>
      </w:r>
      <w:proofErr w:type="gramStart"/>
      <w:r w:rsidR="003A13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temizlik ve </w:t>
      </w:r>
      <w:proofErr w:type="gramStart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sanitasyon</w:t>
      </w:r>
      <w:proofErr w:type="gramEnd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proofErr w:type="gramStart"/>
      <w:r w:rsidR="0053104B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</w:t>
      </w:r>
      <w:proofErr w:type="spellStart"/>
      <w:r w:rsidR="00A22B84">
        <w:rPr>
          <w:rFonts w:ascii="Times New Roman" w:hAnsi="Times New Roman"/>
          <w:bCs/>
          <w:color w:val="000000" w:themeColor="text1"/>
          <w:szCs w:val="24"/>
        </w:rPr>
        <w:t>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</w:t>
      </w:r>
      <w:proofErr w:type="spellEnd"/>
      <w:r w:rsidR="00036B24">
        <w:rPr>
          <w:rFonts w:ascii="Times New Roman" w:hAnsi="Times New Roman"/>
          <w:bCs/>
          <w:color w:val="000000" w:themeColor="text1"/>
          <w:szCs w:val="24"/>
        </w:rPr>
        <w:t xml:space="preserve">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Solunum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öksürük/hapşırık adabı</w:t>
      </w:r>
    </w:p>
    <w:p w14:paraId="034E505F" w14:textId="160A85C9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</w:t>
      </w:r>
      <w:proofErr w:type="gramStart"/>
      <w:r w:rsidR="00622018">
        <w:rPr>
          <w:rFonts w:ascii="Times New Roman" w:hAnsi="Times New Roman"/>
          <w:bCs/>
          <w:color w:val="000000" w:themeColor="text1"/>
          <w:szCs w:val="24"/>
        </w:rPr>
        <w:t>hijyenindeki</w:t>
      </w:r>
      <w:proofErr w:type="gramEnd"/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oluşabilecek </w:t>
      </w:r>
      <w:proofErr w:type="spellStart"/>
      <w:r w:rsidR="001C608B">
        <w:rPr>
          <w:rFonts w:ascii="Times New Roman" w:hAnsi="Times New Roman"/>
          <w:bCs/>
          <w:color w:val="000000" w:themeColor="text1"/>
          <w:szCs w:val="24"/>
        </w:rPr>
        <w:t>bulaşı</w:t>
      </w:r>
      <w:proofErr w:type="spellEnd"/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</w:t>
      </w:r>
      <w:proofErr w:type="gramStart"/>
      <w:r w:rsidR="0043078A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 xml:space="preserve">. Sınıflarda öretmenler </w:t>
      </w:r>
      <w:r w:rsidR="00052274">
        <w:rPr>
          <w:rFonts w:ascii="Times New Roman" w:hAnsi="Times New Roman"/>
          <w:bCs/>
          <w:color w:val="000000" w:themeColor="text1"/>
          <w:szCs w:val="24"/>
        </w:rPr>
        <w:lastRenderedPageBreak/>
        <w:t>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E601D94" w14:textId="57EE8206" w:rsidR="0035775F" w:rsidRPr="00656668" w:rsidRDefault="0035775F" w:rsidP="005C4837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BULAŞ BAZLI ÖNLEMLER (BBÖ)</w:t>
      </w:r>
    </w:p>
    <w:p w14:paraId="73FF0687" w14:textId="77777777" w:rsidR="00530957" w:rsidRDefault="00530957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863FF6E" w14:textId="5E02A0A0" w:rsidR="00CF3C43" w:rsidRDefault="0004404D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BBÖ, bilinen veya şüpheli bir </w:t>
      </w:r>
      <w:r w:rsidR="00CE624A">
        <w:rPr>
          <w:rFonts w:ascii="Times New Roman" w:hAnsi="Times New Roman"/>
          <w:bCs/>
          <w:color w:val="000000" w:themeColor="text1"/>
          <w:szCs w:val="24"/>
        </w:rPr>
        <w:t>hastaya hizmet sunumu</w:t>
      </w:r>
      <w:r w:rsidR="006A2D9C">
        <w:rPr>
          <w:rFonts w:ascii="Times New Roman" w:hAnsi="Times New Roman"/>
          <w:bCs/>
          <w:color w:val="000000" w:themeColor="text1"/>
          <w:szCs w:val="24"/>
        </w:rPr>
        <w:t xml:space="preserve"> sırasında gerekli olan</w:t>
      </w:r>
      <w:r w:rsidR="00A60FB8">
        <w:rPr>
          <w:rFonts w:ascii="Times New Roman" w:hAnsi="Times New Roman"/>
          <w:bCs/>
          <w:color w:val="000000" w:themeColor="text1"/>
          <w:szCs w:val="24"/>
        </w:rPr>
        <w:t xml:space="preserve"> ek </w:t>
      </w:r>
      <w:proofErr w:type="gramStart"/>
      <w:r w:rsidR="00A60FB8">
        <w:rPr>
          <w:rFonts w:ascii="Times New Roman" w:hAnsi="Times New Roman"/>
          <w:bCs/>
          <w:color w:val="000000" w:themeColor="text1"/>
          <w:szCs w:val="24"/>
        </w:rPr>
        <w:t>enfeksiyon</w:t>
      </w:r>
      <w:proofErr w:type="gramEnd"/>
      <w:r w:rsidR="00A60FB8">
        <w:rPr>
          <w:rFonts w:ascii="Times New Roman" w:hAnsi="Times New Roman"/>
          <w:bCs/>
          <w:color w:val="000000" w:themeColor="text1"/>
          <w:szCs w:val="24"/>
        </w:rPr>
        <w:t xml:space="preserve"> kontrol önlemleridir. </w:t>
      </w:r>
      <w:r w:rsidR="00103C6E">
        <w:rPr>
          <w:rFonts w:ascii="Times New Roman" w:hAnsi="Times New Roman"/>
          <w:bCs/>
          <w:color w:val="000000" w:themeColor="text1"/>
          <w:szCs w:val="24"/>
        </w:rPr>
        <w:t>Hasta olduğu bilinen veya belirtileri gösteren kişilerin kuruma gelmemesi esastır</w:t>
      </w:r>
      <w:r w:rsidR="00CF6FE5">
        <w:rPr>
          <w:rFonts w:ascii="Times New Roman" w:hAnsi="Times New Roman"/>
          <w:bCs/>
          <w:color w:val="000000" w:themeColor="text1"/>
          <w:szCs w:val="24"/>
        </w:rPr>
        <w:t xml:space="preserve">. Bu durumlar için “İletişim </w:t>
      </w:r>
      <w:proofErr w:type="spellStart"/>
      <w:r w:rsidR="00CF6FE5">
        <w:rPr>
          <w:rFonts w:ascii="Times New Roman" w:hAnsi="Times New Roman"/>
          <w:bCs/>
          <w:color w:val="000000" w:themeColor="text1"/>
          <w:szCs w:val="24"/>
        </w:rPr>
        <w:t>Planı”ndaki</w:t>
      </w:r>
      <w:proofErr w:type="spellEnd"/>
      <w:r w:rsidR="00CF6FE5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785BE9">
        <w:rPr>
          <w:rFonts w:ascii="Times New Roman" w:hAnsi="Times New Roman"/>
          <w:bCs/>
          <w:color w:val="000000" w:themeColor="text1"/>
          <w:szCs w:val="24"/>
        </w:rPr>
        <w:t>veliler ve dış paydaşlar ile iletişim kısmındaki yöntemler ile veliler ile yeterli</w:t>
      </w:r>
      <w:r w:rsidR="00742ACA">
        <w:rPr>
          <w:rFonts w:ascii="Times New Roman" w:hAnsi="Times New Roman"/>
          <w:bCs/>
          <w:color w:val="000000" w:themeColor="text1"/>
          <w:szCs w:val="24"/>
        </w:rPr>
        <w:t xml:space="preserve"> ve etkili iletişim sağlan</w:t>
      </w:r>
      <w:r w:rsidR="00F84074">
        <w:rPr>
          <w:rFonts w:ascii="Times New Roman" w:hAnsi="Times New Roman"/>
          <w:bCs/>
          <w:color w:val="000000" w:themeColor="text1"/>
          <w:szCs w:val="24"/>
        </w:rPr>
        <w:t>acak ve herhangi bir şüphe duru</w:t>
      </w:r>
      <w:r w:rsidR="00AA6A54">
        <w:rPr>
          <w:rFonts w:ascii="Times New Roman" w:hAnsi="Times New Roman"/>
          <w:bCs/>
          <w:color w:val="000000" w:themeColor="text1"/>
          <w:szCs w:val="24"/>
        </w:rPr>
        <w:t xml:space="preserve">munda kuruma bilgi verilerek öğrencinin </w:t>
      </w:r>
      <w:r w:rsidR="00457B9C">
        <w:rPr>
          <w:rFonts w:ascii="Times New Roman" w:hAnsi="Times New Roman"/>
          <w:bCs/>
          <w:color w:val="000000" w:themeColor="text1"/>
          <w:szCs w:val="24"/>
        </w:rPr>
        <w:t>gönderilmemesi ve sağlık kuruluşuna yönlendirilmesi sağlanacaktır.</w:t>
      </w:r>
      <w:r w:rsidR="0046795F">
        <w:rPr>
          <w:rFonts w:ascii="Times New Roman" w:hAnsi="Times New Roman"/>
          <w:bCs/>
          <w:color w:val="000000" w:themeColor="text1"/>
          <w:szCs w:val="24"/>
        </w:rPr>
        <w:t xml:space="preserve"> Tüm bu önlemlere rağmen </w:t>
      </w:r>
      <w:r w:rsidR="000B70EC">
        <w:rPr>
          <w:rFonts w:ascii="Times New Roman" w:hAnsi="Times New Roman"/>
          <w:bCs/>
          <w:color w:val="000000" w:themeColor="text1"/>
          <w:szCs w:val="24"/>
        </w:rPr>
        <w:t>kurumda tespit edilen hasa veya hastalık şüphelileri için aşağıdak</w:t>
      </w:r>
      <w:r w:rsidR="00D1341D">
        <w:rPr>
          <w:rFonts w:ascii="Times New Roman" w:hAnsi="Times New Roman"/>
          <w:bCs/>
          <w:color w:val="000000" w:themeColor="text1"/>
          <w:szCs w:val="24"/>
        </w:rPr>
        <w:t>i işlemler yapılır.</w:t>
      </w:r>
    </w:p>
    <w:p w14:paraId="25D8F6F7" w14:textId="77777777" w:rsidR="002C57BE" w:rsidRDefault="002C57BE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DDB128B" w14:textId="7E381A4C" w:rsidR="00CF77AB" w:rsidRDefault="009639F7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Kişinin tespit edilmesi</w:t>
      </w:r>
    </w:p>
    <w:p w14:paraId="054F8980" w14:textId="14ED895A" w:rsidR="00FB5037" w:rsidRDefault="00704EB1" w:rsidP="00D32D2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bahçe kapısından giren herkesin önce ateşi ölçülür, sonra </w:t>
      </w:r>
      <w:r w:rsidR="00A15A20">
        <w:rPr>
          <w:rFonts w:ascii="Times New Roman" w:hAnsi="Times New Roman"/>
          <w:bCs/>
          <w:color w:val="000000" w:themeColor="text1"/>
          <w:szCs w:val="24"/>
        </w:rPr>
        <w:t>öksürük, nefes darlığı ve ağrısı olup olmadığı sorularak durumu incelenir. Hastalık şüphesi görülenler</w:t>
      </w:r>
      <w:r w:rsidR="00B017FE">
        <w:rPr>
          <w:rFonts w:ascii="Times New Roman" w:hAnsi="Times New Roman"/>
          <w:bCs/>
          <w:color w:val="000000" w:themeColor="text1"/>
          <w:szCs w:val="24"/>
        </w:rPr>
        <w:t xml:space="preserve">in kuruma girişlerine izin verilmez ve sorumlu Müdür yardımcısına haber verilir. Bu işlemler bahçe </w:t>
      </w:r>
      <w:r w:rsidR="00FB5037">
        <w:rPr>
          <w:rFonts w:ascii="Times New Roman" w:hAnsi="Times New Roman"/>
          <w:bCs/>
          <w:color w:val="000000" w:themeColor="text1"/>
          <w:szCs w:val="24"/>
        </w:rPr>
        <w:t>kapısında bulunan Güvenlik ve karşılama görevlisi tarafından yapılır.</w:t>
      </w:r>
      <w:r w:rsidR="00D32D27">
        <w:rPr>
          <w:rFonts w:ascii="Times New Roman" w:hAnsi="Times New Roman"/>
          <w:bCs/>
          <w:color w:val="000000" w:themeColor="text1"/>
          <w:szCs w:val="24"/>
        </w:rPr>
        <w:t xml:space="preserve"> Öğrenci ve kurum personeli dışında gelen herkesin kaydı alınır</w:t>
      </w:r>
      <w:r w:rsidR="00F611BF">
        <w:rPr>
          <w:rFonts w:ascii="Times New Roman" w:hAnsi="Times New Roman"/>
          <w:bCs/>
          <w:color w:val="000000" w:themeColor="text1"/>
          <w:szCs w:val="24"/>
        </w:rPr>
        <w:t>. Geliş sebebinin niteliğine göre binalar sokulmaz. İşlemlerin bahçede açık alanda yapılması sağlanır.</w:t>
      </w:r>
      <w:r w:rsidR="007A571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A7634">
        <w:rPr>
          <w:rFonts w:ascii="Times New Roman" w:hAnsi="Times New Roman"/>
          <w:bCs/>
          <w:color w:val="000000" w:themeColor="text1"/>
          <w:szCs w:val="24"/>
        </w:rPr>
        <w:t>(kargo teslimi, mal teslimi</w:t>
      </w:r>
      <w:r w:rsidR="007A5716">
        <w:rPr>
          <w:rFonts w:ascii="Times New Roman" w:hAnsi="Times New Roman"/>
          <w:bCs/>
          <w:color w:val="000000" w:themeColor="text1"/>
          <w:szCs w:val="24"/>
        </w:rPr>
        <w:t>, kısa görüşme) Kurum içinden talep edilmemiş hiç kimsenin içeri girmesine izin verilmez.</w:t>
      </w:r>
    </w:p>
    <w:p w14:paraId="77BB0D85" w14:textId="77777777" w:rsidR="002C57BE" w:rsidRPr="009639F7" w:rsidRDefault="002C57BE" w:rsidP="00D32D2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05D4CB0" w14:textId="779EE7D9" w:rsidR="0035775F" w:rsidRDefault="00D1341D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Kişinin izole edilmesi ve izole kalması</w:t>
      </w:r>
    </w:p>
    <w:p w14:paraId="26317368" w14:textId="73F83A4A" w:rsidR="00D1341D" w:rsidRDefault="0066592F" w:rsidP="00814B18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814B18">
        <w:rPr>
          <w:rFonts w:ascii="Times New Roman" w:hAnsi="Times New Roman"/>
          <w:bCs/>
          <w:color w:val="000000" w:themeColor="text1"/>
          <w:szCs w:val="24"/>
        </w:rPr>
        <w:t xml:space="preserve">Hastalık belirtileri izlenen kişi (ateşini yüksek olması, sürekli kuru öksürük, </w:t>
      </w:r>
      <w:r w:rsidR="00814B18" w:rsidRPr="00814B18">
        <w:rPr>
          <w:rFonts w:ascii="Times New Roman" w:hAnsi="Times New Roman"/>
          <w:bCs/>
          <w:color w:val="000000" w:themeColor="text1"/>
          <w:szCs w:val="24"/>
        </w:rPr>
        <w:t xml:space="preserve">nefes darlığı </w:t>
      </w:r>
      <w:proofErr w:type="gramStart"/>
      <w:r w:rsidR="00814B18" w:rsidRPr="00814B18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814B18" w:rsidRPr="00814B18">
        <w:rPr>
          <w:rFonts w:ascii="Times New Roman" w:hAnsi="Times New Roman"/>
          <w:bCs/>
          <w:color w:val="000000" w:themeColor="text1"/>
          <w:szCs w:val="24"/>
        </w:rPr>
        <w:t>) tespit edildiğ</w:t>
      </w:r>
      <w:r w:rsidR="00814B18">
        <w:rPr>
          <w:rFonts w:ascii="Times New Roman" w:hAnsi="Times New Roman"/>
          <w:bCs/>
          <w:color w:val="000000" w:themeColor="text1"/>
          <w:szCs w:val="24"/>
        </w:rPr>
        <w:t xml:space="preserve">i anda </w:t>
      </w:r>
      <w:r w:rsidR="00ED529A">
        <w:rPr>
          <w:rFonts w:ascii="Times New Roman" w:hAnsi="Times New Roman"/>
          <w:bCs/>
          <w:color w:val="000000" w:themeColor="text1"/>
          <w:szCs w:val="24"/>
        </w:rPr>
        <w:t xml:space="preserve">bulunduğu yeri </w:t>
      </w:r>
      <w:r w:rsidR="007F003F">
        <w:rPr>
          <w:rFonts w:ascii="Times New Roman" w:hAnsi="Times New Roman"/>
          <w:bCs/>
          <w:color w:val="000000" w:themeColor="text1"/>
          <w:szCs w:val="24"/>
        </w:rPr>
        <w:t>terk etmemesi</w:t>
      </w:r>
      <w:r w:rsidR="00ED529A">
        <w:rPr>
          <w:rFonts w:ascii="Times New Roman" w:hAnsi="Times New Roman"/>
          <w:bCs/>
          <w:color w:val="000000" w:themeColor="text1"/>
          <w:szCs w:val="24"/>
        </w:rPr>
        <w:t>, ba</w:t>
      </w:r>
      <w:r w:rsidR="00957CAA">
        <w:rPr>
          <w:rFonts w:ascii="Times New Roman" w:hAnsi="Times New Roman"/>
          <w:bCs/>
          <w:color w:val="000000" w:themeColor="text1"/>
          <w:szCs w:val="24"/>
        </w:rPr>
        <w:t xml:space="preserve">şkaları ile temas etmemesi sağlanarak derhal Müdür yardımcısı </w:t>
      </w:r>
      <w:r w:rsidR="005945CB">
        <w:rPr>
          <w:rFonts w:ascii="Times New Roman" w:hAnsi="Times New Roman"/>
          <w:bCs/>
          <w:color w:val="000000" w:themeColor="text1"/>
          <w:szCs w:val="24"/>
        </w:rPr>
        <w:t xml:space="preserve">Adnan KARAİSMAİLOĞLU’na </w:t>
      </w:r>
      <w:r w:rsidR="00957CAA">
        <w:rPr>
          <w:rFonts w:ascii="Times New Roman" w:hAnsi="Times New Roman"/>
          <w:bCs/>
          <w:color w:val="000000" w:themeColor="text1"/>
          <w:szCs w:val="24"/>
        </w:rPr>
        <w:t>haber verilecek</w:t>
      </w:r>
      <w:r w:rsidR="009059DD">
        <w:rPr>
          <w:rFonts w:ascii="Times New Roman" w:hAnsi="Times New Roman"/>
          <w:bCs/>
          <w:color w:val="000000" w:themeColor="text1"/>
          <w:szCs w:val="24"/>
        </w:rPr>
        <w:t>. Sorumlu müdür yardımcısı</w:t>
      </w:r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, müdahale ekibi </w:t>
      </w:r>
      <w:r w:rsidR="007F003F">
        <w:rPr>
          <w:rFonts w:ascii="Times New Roman" w:hAnsi="Times New Roman"/>
          <w:bCs/>
          <w:color w:val="000000" w:themeColor="text1"/>
          <w:szCs w:val="24"/>
        </w:rPr>
        <w:t>ile</w:t>
      </w:r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 gerekli KKD </w:t>
      </w:r>
      <w:proofErr w:type="spellStart"/>
      <w:r w:rsidR="002867E2">
        <w:rPr>
          <w:rFonts w:ascii="Times New Roman" w:hAnsi="Times New Roman"/>
          <w:bCs/>
          <w:color w:val="000000" w:themeColor="text1"/>
          <w:szCs w:val="24"/>
        </w:rPr>
        <w:t>lerini</w:t>
      </w:r>
      <w:proofErr w:type="spellEnd"/>
      <w:r w:rsidR="002867E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F22934">
        <w:rPr>
          <w:rFonts w:ascii="Times New Roman" w:hAnsi="Times New Roman"/>
          <w:bCs/>
          <w:color w:val="000000" w:themeColor="text1"/>
          <w:szCs w:val="24"/>
        </w:rPr>
        <w:t>kuşanarak</w:t>
      </w:r>
      <w:r w:rsidR="009059DD">
        <w:rPr>
          <w:rFonts w:ascii="Times New Roman" w:hAnsi="Times New Roman"/>
          <w:bCs/>
          <w:color w:val="000000" w:themeColor="text1"/>
          <w:szCs w:val="24"/>
        </w:rPr>
        <w:t xml:space="preserve"> kişi</w:t>
      </w:r>
      <w:r w:rsidR="00F22934">
        <w:rPr>
          <w:rFonts w:ascii="Times New Roman" w:hAnsi="Times New Roman"/>
          <w:bCs/>
          <w:color w:val="000000" w:themeColor="text1"/>
          <w:szCs w:val="24"/>
        </w:rPr>
        <w:t>yi,</w:t>
      </w:r>
      <w:r w:rsidR="009059DD">
        <w:rPr>
          <w:rFonts w:ascii="Times New Roman" w:hAnsi="Times New Roman"/>
          <w:bCs/>
          <w:color w:val="000000" w:themeColor="text1"/>
          <w:szCs w:val="24"/>
        </w:rPr>
        <w:t xml:space="preserve"> önceden hazırlanmış ola</w:t>
      </w:r>
      <w:r w:rsidR="00F22934">
        <w:rPr>
          <w:rFonts w:ascii="Times New Roman" w:hAnsi="Times New Roman"/>
          <w:bCs/>
          <w:color w:val="000000" w:themeColor="text1"/>
          <w:szCs w:val="24"/>
        </w:rPr>
        <w:t>n izole odasına götürecek ve orada kalmasını sağlayacak. Derhal sağlık kuruluş</w:t>
      </w:r>
      <w:r w:rsidR="007F003F">
        <w:rPr>
          <w:rFonts w:ascii="Times New Roman" w:hAnsi="Times New Roman"/>
          <w:bCs/>
          <w:color w:val="000000" w:themeColor="text1"/>
          <w:szCs w:val="24"/>
        </w:rPr>
        <w:t>u</w:t>
      </w:r>
      <w:r w:rsidR="00F22934">
        <w:rPr>
          <w:rFonts w:ascii="Times New Roman" w:hAnsi="Times New Roman"/>
          <w:bCs/>
          <w:color w:val="000000" w:themeColor="text1"/>
          <w:szCs w:val="24"/>
        </w:rPr>
        <w:t>na h</w:t>
      </w:r>
      <w:r w:rsidR="007F003F">
        <w:rPr>
          <w:rFonts w:ascii="Times New Roman" w:hAnsi="Times New Roman"/>
          <w:bCs/>
          <w:color w:val="000000" w:themeColor="text1"/>
          <w:szCs w:val="24"/>
        </w:rPr>
        <w:t>abe</w:t>
      </w:r>
      <w:r w:rsidR="00F22934">
        <w:rPr>
          <w:rFonts w:ascii="Times New Roman" w:hAnsi="Times New Roman"/>
          <w:bCs/>
          <w:color w:val="000000" w:themeColor="text1"/>
          <w:szCs w:val="24"/>
        </w:rPr>
        <w:t>r verilerek</w:t>
      </w:r>
      <w:r w:rsidR="00E44FBF">
        <w:rPr>
          <w:rFonts w:ascii="Times New Roman" w:hAnsi="Times New Roman"/>
          <w:bCs/>
          <w:color w:val="000000" w:themeColor="text1"/>
          <w:szCs w:val="24"/>
        </w:rPr>
        <w:t xml:space="preserve"> hasta veya şüphelinin sağlık ekiplerine teslimi sağlanacak. Sağlık ekipleri gelinceye kadar kişinin</w:t>
      </w:r>
      <w:r w:rsidR="007C0BA4">
        <w:rPr>
          <w:rFonts w:ascii="Times New Roman" w:hAnsi="Times New Roman"/>
          <w:bCs/>
          <w:color w:val="000000" w:themeColor="text1"/>
          <w:szCs w:val="24"/>
        </w:rPr>
        <w:t xml:space="preserve"> izole kalması sağlanacak ve görevli ve donanımlı kişilerin dışında kimse ile t</w:t>
      </w:r>
      <w:r w:rsidR="007F003F">
        <w:rPr>
          <w:rFonts w:ascii="Times New Roman" w:hAnsi="Times New Roman"/>
          <w:bCs/>
          <w:color w:val="000000" w:themeColor="text1"/>
          <w:szCs w:val="24"/>
        </w:rPr>
        <w:t>e</w:t>
      </w:r>
      <w:r w:rsidR="007C0BA4">
        <w:rPr>
          <w:rFonts w:ascii="Times New Roman" w:hAnsi="Times New Roman"/>
          <w:bCs/>
          <w:color w:val="000000" w:themeColor="text1"/>
          <w:szCs w:val="24"/>
        </w:rPr>
        <w:t>mas etmesi engellenecektir.</w:t>
      </w:r>
    </w:p>
    <w:p w14:paraId="4C3B783E" w14:textId="2080C701" w:rsidR="00431CAA" w:rsidRDefault="00431CAA" w:rsidP="00431CAA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75F3B19" w14:textId="5252D373" w:rsidR="00431CAA" w:rsidRDefault="00431CAA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Kişiye müdahale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dahil</w:t>
      </w:r>
      <w:proofErr w:type="gramEnd"/>
      <w:r w:rsidR="00B108F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proofErr w:type="spellStart"/>
      <w:r w:rsidR="00B108F5">
        <w:rPr>
          <w:rFonts w:ascii="Times New Roman" w:hAnsi="Times New Roman"/>
          <w:bCs/>
          <w:color w:val="000000" w:themeColor="text1"/>
          <w:szCs w:val="24"/>
        </w:rPr>
        <w:t>kontamine</w:t>
      </w:r>
      <w:proofErr w:type="spellEnd"/>
      <w:r w:rsidR="00B108F5">
        <w:rPr>
          <w:rFonts w:ascii="Times New Roman" w:hAnsi="Times New Roman"/>
          <w:bCs/>
          <w:color w:val="000000" w:themeColor="text1"/>
          <w:szCs w:val="24"/>
        </w:rPr>
        <w:t xml:space="preserve"> materyallerle iş ve işlem yapılırken uygun KKD kullanmak.</w:t>
      </w:r>
    </w:p>
    <w:p w14:paraId="4E86CE00" w14:textId="61066DD5" w:rsidR="00B108F5" w:rsidRDefault="00D01224" w:rsidP="0086261B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şüpheliye </w:t>
      </w:r>
      <w:r w:rsidR="00A21663">
        <w:rPr>
          <w:rFonts w:ascii="Times New Roman" w:hAnsi="Times New Roman"/>
          <w:bCs/>
          <w:color w:val="000000" w:themeColor="text1"/>
          <w:szCs w:val="24"/>
        </w:rPr>
        <w:t>müdahale edecek personel</w:t>
      </w:r>
      <w:r w:rsidR="0086261B">
        <w:rPr>
          <w:rFonts w:ascii="Times New Roman" w:hAnsi="Times New Roman"/>
          <w:bCs/>
          <w:color w:val="000000" w:themeColor="text1"/>
          <w:szCs w:val="24"/>
        </w:rPr>
        <w:t>,</w:t>
      </w:r>
      <w:r w:rsidR="00A21663">
        <w:rPr>
          <w:rFonts w:ascii="Times New Roman" w:hAnsi="Times New Roman"/>
          <w:bCs/>
          <w:color w:val="000000" w:themeColor="text1"/>
          <w:szCs w:val="24"/>
        </w:rPr>
        <w:t xml:space="preserve"> maske, gözlük, yüz siperliği eldiven ve tulum</w:t>
      </w:r>
      <w:r w:rsidR="0086261B">
        <w:rPr>
          <w:rFonts w:ascii="Times New Roman" w:hAnsi="Times New Roman"/>
          <w:bCs/>
          <w:color w:val="000000" w:themeColor="text1"/>
          <w:szCs w:val="24"/>
        </w:rPr>
        <w:t xml:space="preserve">dan oluşan KKD </w:t>
      </w:r>
      <w:proofErr w:type="spellStart"/>
      <w:r w:rsidR="0086261B">
        <w:rPr>
          <w:rFonts w:ascii="Times New Roman" w:hAnsi="Times New Roman"/>
          <w:bCs/>
          <w:color w:val="000000" w:themeColor="text1"/>
          <w:szCs w:val="24"/>
        </w:rPr>
        <w:t>ler</w:t>
      </w:r>
      <w:proofErr w:type="spellEnd"/>
      <w:r w:rsidR="0086261B">
        <w:rPr>
          <w:rFonts w:ascii="Times New Roman" w:hAnsi="Times New Roman"/>
          <w:bCs/>
          <w:color w:val="000000" w:themeColor="text1"/>
          <w:szCs w:val="24"/>
        </w:rPr>
        <w:t xml:space="preserve"> kullanacak. </w:t>
      </w:r>
      <w:r w:rsidR="00EA4956">
        <w:rPr>
          <w:rFonts w:ascii="Times New Roman" w:hAnsi="Times New Roman"/>
          <w:bCs/>
          <w:color w:val="000000" w:themeColor="text1"/>
          <w:szCs w:val="24"/>
        </w:rPr>
        <w:t xml:space="preserve">Hastayı, taşırken, odasına girerken ve odadaki diğer </w:t>
      </w:r>
      <w:r w:rsidR="00750EB1">
        <w:rPr>
          <w:rFonts w:ascii="Times New Roman" w:hAnsi="Times New Roman"/>
          <w:bCs/>
          <w:color w:val="000000" w:themeColor="text1"/>
          <w:szCs w:val="24"/>
        </w:rPr>
        <w:t xml:space="preserve">teçhizata müdahale ederken KKD </w:t>
      </w:r>
      <w:proofErr w:type="spellStart"/>
      <w:r w:rsidR="00750EB1">
        <w:rPr>
          <w:rFonts w:ascii="Times New Roman" w:hAnsi="Times New Roman"/>
          <w:bCs/>
          <w:color w:val="000000" w:themeColor="text1"/>
          <w:szCs w:val="24"/>
        </w:rPr>
        <w:t>ler</w:t>
      </w:r>
      <w:proofErr w:type="spellEnd"/>
      <w:r w:rsidR="00750EB1">
        <w:rPr>
          <w:rFonts w:ascii="Times New Roman" w:hAnsi="Times New Roman"/>
          <w:bCs/>
          <w:color w:val="000000" w:themeColor="text1"/>
          <w:szCs w:val="24"/>
        </w:rPr>
        <w:t xml:space="preserve"> kullanılacak. Kullanılan KKD </w:t>
      </w:r>
      <w:proofErr w:type="spellStart"/>
      <w:r w:rsidR="00750EB1">
        <w:rPr>
          <w:rFonts w:ascii="Times New Roman" w:hAnsi="Times New Roman"/>
          <w:bCs/>
          <w:color w:val="000000" w:themeColor="text1"/>
          <w:szCs w:val="24"/>
        </w:rPr>
        <w:t>ler</w:t>
      </w:r>
      <w:proofErr w:type="spellEnd"/>
      <w:r w:rsidR="00750EB1">
        <w:rPr>
          <w:rFonts w:ascii="Times New Roman" w:hAnsi="Times New Roman"/>
          <w:bCs/>
          <w:color w:val="000000" w:themeColor="text1"/>
          <w:szCs w:val="24"/>
        </w:rPr>
        <w:t xml:space="preserve"> kişiye özel olacak</w:t>
      </w:r>
      <w:r w:rsidR="00420F5D">
        <w:rPr>
          <w:rFonts w:ascii="Times New Roman" w:hAnsi="Times New Roman"/>
          <w:bCs/>
          <w:color w:val="000000" w:themeColor="text1"/>
          <w:szCs w:val="24"/>
        </w:rPr>
        <w:t xml:space="preserve">, mümkünse tek kullanımlık malzemeler kullanılacak değilse her kullanımından sonra uygun şekilde </w:t>
      </w:r>
      <w:proofErr w:type="gramStart"/>
      <w:r w:rsidR="00420F5D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420F5D">
        <w:rPr>
          <w:rFonts w:ascii="Times New Roman" w:hAnsi="Times New Roman"/>
          <w:bCs/>
          <w:color w:val="000000" w:themeColor="text1"/>
          <w:szCs w:val="24"/>
        </w:rPr>
        <w:t xml:space="preserve"> edilecek.</w:t>
      </w:r>
    </w:p>
    <w:p w14:paraId="1C11A463" w14:textId="6E372EF1" w:rsidR="009D0015" w:rsidRDefault="009D0015" w:rsidP="009D0015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610D374" w14:textId="7D32DB29" w:rsidR="009D0015" w:rsidRDefault="008C341B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Kontamine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146D63">
        <w:rPr>
          <w:rFonts w:ascii="Times New Roman" w:hAnsi="Times New Roman"/>
          <w:bCs/>
          <w:color w:val="000000" w:themeColor="text1"/>
          <w:szCs w:val="24"/>
        </w:rPr>
        <w:t>malzeme ve alanlar için uygun dezenfeksiyon işlemleri</w:t>
      </w:r>
    </w:p>
    <w:p w14:paraId="20D1261D" w14:textId="77777777" w:rsidR="00FE6ED9" w:rsidRDefault="0046683D" w:rsidP="00F1391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lastRenderedPageBreak/>
        <w:t>Kontamine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olmuş olan ve malzemelerin temizlik ve dezenfeksiyonu diğer alanlar ve yöntemlerden farklıdır</w:t>
      </w:r>
      <w:r w:rsidR="000A56B5">
        <w:rPr>
          <w:rFonts w:ascii="Times New Roman" w:hAnsi="Times New Roman"/>
          <w:bCs/>
          <w:color w:val="000000" w:themeColor="text1"/>
          <w:szCs w:val="24"/>
        </w:rPr>
        <w:t xml:space="preserve">. Bu alanların temizliğinin kimler tarafından nasıl yapılacağı </w:t>
      </w:r>
      <w:r w:rsidR="00F13915">
        <w:rPr>
          <w:rFonts w:ascii="Times New Roman" w:hAnsi="Times New Roman"/>
          <w:bCs/>
          <w:color w:val="000000" w:themeColor="text1"/>
          <w:szCs w:val="24"/>
        </w:rPr>
        <w:t xml:space="preserve">“Temizleme ve Sanitasyon </w:t>
      </w:r>
      <w:proofErr w:type="spellStart"/>
      <w:r w:rsidR="00F13915">
        <w:rPr>
          <w:rFonts w:ascii="Times New Roman" w:hAnsi="Times New Roman"/>
          <w:bCs/>
          <w:color w:val="000000" w:themeColor="text1"/>
          <w:szCs w:val="24"/>
        </w:rPr>
        <w:t>Planı”ında</w:t>
      </w:r>
      <w:proofErr w:type="spellEnd"/>
      <w:r w:rsidR="00F13915">
        <w:rPr>
          <w:rFonts w:ascii="Times New Roman" w:hAnsi="Times New Roman"/>
          <w:bCs/>
          <w:color w:val="000000" w:themeColor="text1"/>
          <w:szCs w:val="24"/>
        </w:rPr>
        <w:t xml:space="preserve"> belirtilmiştir.</w:t>
      </w:r>
    </w:p>
    <w:p w14:paraId="2BC01D80" w14:textId="7DD29933" w:rsidR="008116CC" w:rsidRDefault="00A0558F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 Hijyeni sağlanması</w:t>
      </w:r>
    </w:p>
    <w:p w14:paraId="42045507" w14:textId="6C83A15F" w:rsidR="00A0558F" w:rsidRDefault="00A0558F" w:rsidP="004D736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Haa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veya şüpheli </w:t>
      </w:r>
      <w:r w:rsidR="00EA447C">
        <w:rPr>
          <w:rFonts w:ascii="Times New Roman" w:hAnsi="Times New Roman"/>
          <w:bCs/>
          <w:color w:val="000000" w:themeColor="text1"/>
          <w:szCs w:val="24"/>
        </w:rPr>
        <w:t>ile temas eden, temas ettiği al</w:t>
      </w:r>
      <w:r w:rsidR="00113220">
        <w:rPr>
          <w:rFonts w:ascii="Times New Roman" w:hAnsi="Times New Roman"/>
          <w:bCs/>
          <w:color w:val="000000" w:themeColor="text1"/>
          <w:szCs w:val="24"/>
        </w:rPr>
        <w:t>a</w:t>
      </w:r>
      <w:r w:rsidR="00EA447C">
        <w:rPr>
          <w:rFonts w:ascii="Times New Roman" w:hAnsi="Times New Roman"/>
          <w:bCs/>
          <w:color w:val="000000" w:themeColor="text1"/>
          <w:szCs w:val="24"/>
        </w:rPr>
        <w:t>nlara temas eden, izole odaya giren</w:t>
      </w:r>
      <w:r w:rsidR="00113220">
        <w:rPr>
          <w:rFonts w:ascii="Times New Roman" w:hAnsi="Times New Roman"/>
          <w:bCs/>
          <w:color w:val="000000" w:themeColor="text1"/>
          <w:szCs w:val="24"/>
        </w:rPr>
        <w:t xml:space="preserve"> herkesin el </w:t>
      </w:r>
      <w:proofErr w:type="gramStart"/>
      <w:r w:rsidR="00113220">
        <w:rPr>
          <w:rFonts w:ascii="Times New Roman" w:hAnsi="Times New Roman"/>
          <w:bCs/>
          <w:color w:val="000000" w:themeColor="text1"/>
          <w:szCs w:val="24"/>
        </w:rPr>
        <w:t>hi</w:t>
      </w:r>
      <w:r w:rsidR="004D7365">
        <w:rPr>
          <w:rFonts w:ascii="Times New Roman" w:hAnsi="Times New Roman"/>
          <w:bCs/>
          <w:color w:val="000000" w:themeColor="text1"/>
          <w:szCs w:val="24"/>
        </w:rPr>
        <w:t>j</w:t>
      </w:r>
      <w:r w:rsidR="00113220">
        <w:rPr>
          <w:rFonts w:ascii="Times New Roman" w:hAnsi="Times New Roman"/>
          <w:bCs/>
          <w:color w:val="000000" w:themeColor="text1"/>
          <w:szCs w:val="24"/>
        </w:rPr>
        <w:t>yeninin</w:t>
      </w:r>
      <w:proofErr w:type="gramEnd"/>
      <w:r w:rsidR="00113220">
        <w:rPr>
          <w:rFonts w:ascii="Times New Roman" w:hAnsi="Times New Roman"/>
          <w:bCs/>
          <w:color w:val="000000" w:themeColor="text1"/>
          <w:szCs w:val="24"/>
        </w:rPr>
        <w:t xml:space="preserve"> sağlanması için izole odanın içinde ve dışında </w:t>
      </w:r>
      <w:r w:rsidR="004D7365">
        <w:rPr>
          <w:rFonts w:ascii="Times New Roman" w:hAnsi="Times New Roman"/>
          <w:bCs/>
          <w:color w:val="000000" w:themeColor="text1"/>
          <w:szCs w:val="24"/>
        </w:rPr>
        <w:t>el dezenfektanı bulundurulur. Olay</w:t>
      </w:r>
      <w:r w:rsidR="0092346E">
        <w:rPr>
          <w:rFonts w:ascii="Times New Roman" w:hAnsi="Times New Roman"/>
          <w:bCs/>
          <w:color w:val="000000" w:themeColor="text1"/>
          <w:szCs w:val="24"/>
        </w:rPr>
        <w:t xml:space="preserve"> sonrasında binada sık dokunulan yerlerde dezenfekte çalışması yapılır</w:t>
      </w:r>
      <w:proofErr w:type="gramStart"/>
      <w:r w:rsidR="0092346E">
        <w:rPr>
          <w:rFonts w:ascii="Times New Roman" w:hAnsi="Times New Roman"/>
          <w:bCs/>
          <w:color w:val="000000" w:themeColor="text1"/>
          <w:szCs w:val="24"/>
        </w:rPr>
        <w:t>.,</w:t>
      </w:r>
      <w:proofErr w:type="gramEnd"/>
    </w:p>
    <w:p w14:paraId="1397B29D" w14:textId="0B96856E" w:rsidR="0092346E" w:rsidRDefault="00634840" w:rsidP="009639F7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Şüpheli veya hastanın </w:t>
      </w:r>
      <w:r w:rsidR="00D15847">
        <w:rPr>
          <w:rFonts w:ascii="Times New Roman" w:hAnsi="Times New Roman"/>
          <w:bCs/>
          <w:color w:val="000000" w:themeColor="text1"/>
          <w:szCs w:val="24"/>
        </w:rPr>
        <w:t>kurumda kullandığı ortamların havalandırılması ve uygun şekilde temizlenmesi</w:t>
      </w:r>
    </w:p>
    <w:p w14:paraId="2889865C" w14:textId="6111004F" w:rsidR="00D15847" w:rsidRDefault="00D15847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Hasta veya şüphelinin kullandığı alanlar</w:t>
      </w:r>
      <w:r w:rsidR="00774A8A">
        <w:rPr>
          <w:rFonts w:ascii="Times New Roman" w:hAnsi="Times New Roman"/>
          <w:bCs/>
          <w:color w:val="000000" w:themeColor="text1"/>
          <w:szCs w:val="24"/>
        </w:rPr>
        <w:t xml:space="preserve">a başka insanların girmesi önlenir. </w:t>
      </w:r>
      <w:r w:rsidR="00F04145">
        <w:rPr>
          <w:rFonts w:ascii="Times New Roman" w:hAnsi="Times New Roman"/>
          <w:bCs/>
          <w:color w:val="000000" w:themeColor="text1"/>
          <w:szCs w:val="24"/>
        </w:rPr>
        <w:t>B</w:t>
      </w:r>
      <w:r w:rsidR="00774A8A">
        <w:rPr>
          <w:rFonts w:ascii="Times New Roman" w:hAnsi="Times New Roman"/>
          <w:bCs/>
          <w:color w:val="000000" w:themeColor="text1"/>
          <w:szCs w:val="24"/>
        </w:rPr>
        <w:t xml:space="preserve">u alanlar yeterince havalandırıldıktan ve </w:t>
      </w:r>
      <w:r w:rsidR="00E12851">
        <w:rPr>
          <w:rFonts w:ascii="Times New Roman" w:hAnsi="Times New Roman"/>
          <w:bCs/>
          <w:color w:val="000000" w:themeColor="text1"/>
          <w:szCs w:val="24"/>
        </w:rPr>
        <w:t>Temizleme ve Sanitasyon Planında tarif edildiği gibi temizlendikten sonra kullanıma açılır.</w:t>
      </w:r>
    </w:p>
    <w:p w14:paraId="11D4C431" w14:textId="7DA6AAEC" w:rsidR="006C3C06" w:rsidRDefault="006C3C06" w:rsidP="00F04145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EĞİTİM</w:t>
      </w:r>
    </w:p>
    <w:p w14:paraId="588EE502" w14:textId="01DB60B3" w:rsidR="00D3467E" w:rsidRDefault="005945CB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proofErr w:type="gramEnd"/>
      <w:r w:rsidR="00520A8A">
        <w:rPr>
          <w:rFonts w:ascii="Times New Roman" w:hAnsi="Times New Roman"/>
          <w:bCs/>
          <w:color w:val="000000" w:themeColor="text1"/>
          <w:szCs w:val="24"/>
        </w:rPr>
        <w:t xml:space="preserve"> Müdürlüğü olarak bu eylem planında ve kılavuzda bulunan konular ile Sağlık bakanlığının yayınladığı </w:t>
      </w:r>
      <w:r w:rsidR="00857D4E">
        <w:rPr>
          <w:rFonts w:ascii="Times New Roman" w:hAnsi="Times New Roman"/>
          <w:bCs/>
          <w:color w:val="000000" w:themeColor="text1"/>
          <w:szCs w:val="24"/>
        </w:rPr>
        <w:t>Salgın hastalıklarla il</w:t>
      </w:r>
      <w:r w:rsidR="00A7248B">
        <w:rPr>
          <w:rFonts w:ascii="Times New Roman" w:hAnsi="Times New Roman"/>
          <w:bCs/>
          <w:color w:val="000000" w:themeColor="text1"/>
          <w:szCs w:val="24"/>
        </w:rPr>
        <w:t>g</w:t>
      </w:r>
      <w:r w:rsidR="00857D4E">
        <w:rPr>
          <w:rFonts w:ascii="Times New Roman" w:hAnsi="Times New Roman"/>
          <w:bCs/>
          <w:color w:val="000000" w:themeColor="text1"/>
          <w:szCs w:val="24"/>
        </w:rPr>
        <w:t xml:space="preserve">ili alınması gereken önlemler ve yapılması gereken uygulamalar hakkında tüm personelimizi, öğrencilerimizi velilerimizi ve </w:t>
      </w:r>
      <w:r w:rsidR="00083084">
        <w:rPr>
          <w:rFonts w:ascii="Times New Roman" w:hAnsi="Times New Roman"/>
          <w:bCs/>
          <w:color w:val="000000" w:themeColor="text1"/>
          <w:szCs w:val="24"/>
        </w:rPr>
        <w:t xml:space="preserve">diğer hizmet ve mal tedarikçilerimizi eğitime tabi tutarız. Eğitimler sonunda </w:t>
      </w:r>
      <w:r w:rsidR="0045308F">
        <w:rPr>
          <w:rFonts w:ascii="Times New Roman" w:hAnsi="Times New Roman"/>
          <w:bCs/>
          <w:color w:val="000000" w:themeColor="text1"/>
          <w:szCs w:val="24"/>
        </w:rPr>
        <w:t>eğitime katılan herkesten</w:t>
      </w:r>
      <w:r w:rsidR="004D3E1A">
        <w:rPr>
          <w:rFonts w:ascii="Times New Roman" w:hAnsi="Times New Roman"/>
          <w:bCs/>
          <w:color w:val="000000" w:themeColor="text1"/>
          <w:szCs w:val="24"/>
        </w:rPr>
        <w:t xml:space="preserve"> kendilerini ve başkalarının sağlığı için öğrendiklerini harfiyen uygulamalarını bekleriz</w:t>
      </w:r>
      <w:r w:rsidR="00E77B37">
        <w:rPr>
          <w:rFonts w:ascii="Times New Roman" w:hAnsi="Times New Roman"/>
          <w:bCs/>
          <w:color w:val="000000" w:themeColor="text1"/>
          <w:szCs w:val="24"/>
        </w:rPr>
        <w:t>. Tüm eğitimlerimiz kayıt altına alınır ve bu kayıtlar saklanır. Gerekli durumlarda eğitimler güncellenir ve tekrarlanır</w:t>
      </w:r>
      <w:r w:rsidR="00A7248B">
        <w:rPr>
          <w:rFonts w:ascii="Times New Roman" w:hAnsi="Times New Roman"/>
          <w:bCs/>
          <w:color w:val="000000" w:themeColor="text1"/>
          <w:szCs w:val="24"/>
        </w:rPr>
        <w:t xml:space="preserve">. Eğitimlerin ne zaman, nerde </w:t>
      </w:r>
      <w:r w:rsidR="00030555">
        <w:rPr>
          <w:rFonts w:ascii="Times New Roman" w:hAnsi="Times New Roman"/>
          <w:bCs/>
          <w:color w:val="000000" w:themeColor="text1"/>
          <w:szCs w:val="24"/>
        </w:rPr>
        <w:t>ve ne şekilde yapılacağı, kimlere ve hangi konularda uygulanacağı ve nasıl kayıt altına alınacağı,</w:t>
      </w:r>
      <w:r w:rsidR="001B4674">
        <w:rPr>
          <w:rFonts w:ascii="Times New Roman" w:hAnsi="Times New Roman"/>
          <w:bCs/>
          <w:color w:val="000000" w:themeColor="text1"/>
          <w:szCs w:val="24"/>
        </w:rPr>
        <w:t xml:space="preserve"> hangi durumlarda güncellenmesi ve tekrarlanması gerektiği gibi konular</w:t>
      </w:r>
      <w:r w:rsidR="00030555">
        <w:rPr>
          <w:rFonts w:ascii="Times New Roman" w:hAnsi="Times New Roman"/>
          <w:bCs/>
          <w:color w:val="000000" w:themeColor="text1"/>
          <w:szCs w:val="24"/>
        </w:rPr>
        <w:t xml:space="preserve"> EĞİTİM </w:t>
      </w:r>
      <w:proofErr w:type="spellStart"/>
      <w:r w:rsidR="00030555">
        <w:rPr>
          <w:rFonts w:ascii="Times New Roman" w:hAnsi="Times New Roman"/>
          <w:bCs/>
          <w:color w:val="000000" w:themeColor="text1"/>
          <w:szCs w:val="24"/>
        </w:rPr>
        <w:t>PLANI</w:t>
      </w:r>
      <w:r w:rsidR="001B4674">
        <w:rPr>
          <w:rFonts w:ascii="Times New Roman" w:hAnsi="Times New Roman"/>
          <w:bCs/>
          <w:color w:val="000000" w:themeColor="text1"/>
          <w:szCs w:val="24"/>
        </w:rPr>
        <w:t>”</w:t>
      </w:r>
      <w:r w:rsidR="00030555">
        <w:rPr>
          <w:rFonts w:ascii="Times New Roman" w:hAnsi="Times New Roman"/>
          <w:bCs/>
          <w:color w:val="000000" w:themeColor="text1"/>
          <w:szCs w:val="24"/>
        </w:rPr>
        <w:t>nda</w:t>
      </w:r>
      <w:proofErr w:type="spellEnd"/>
      <w:r w:rsidR="00030555">
        <w:rPr>
          <w:rFonts w:ascii="Times New Roman" w:hAnsi="Times New Roman"/>
          <w:bCs/>
          <w:color w:val="000000" w:themeColor="text1"/>
          <w:szCs w:val="24"/>
        </w:rPr>
        <w:t xml:space="preserve"> ayrıntılı bir şekilde belirtilir.</w:t>
      </w:r>
      <w:r w:rsidR="00A21218">
        <w:rPr>
          <w:rFonts w:ascii="Times New Roman" w:hAnsi="Times New Roman"/>
          <w:bCs/>
          <w:color w:val="000000" w:themeColor="text1"/>
          <w:szCs w:val="24"/>
        </w:rPr>
        <w:t xml:space="preserve"> </w:t>
      </w:r>
    </w:p>
    <w:p w14:paraId="0F9EE554" w14:textId="35FC3ACD" w:rsidR="00A21218" w:rsidRPr="00656668" w:rsidRDefault="00A21218" w:rsidP="00F04145">
      <w:pPr>
        <w:ind w:firstLine="72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İLETİŞİM, </w:t>
      </w:r>
      <w:r w:rsidR="000430E5" w:rsidRPr="00656668">
        <w:rPr>
          <w:rFonts w:ascii="Times New Roman" w:hAnsi="Times New Roman"/>
          <w:b/>
          <w:color w:val="000000" w:themeColor="text1"/>
          <w:szCs w:val="24"/>
        </w:rPr>
        <w:t>TAAHHÜT VE LİDERLİK</w:t>
      </w:r>
    </w:p>
    <w:p w14:paraId="4002153B" w14:textId="62D45BF9" w:rsidR="000430E5" w:rsidRDefault="00E05032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Bu eylem planı ve eklerinde yer alan husu</w:t>
      </w:r>
      <w:r w:rsidR="00484374">
        <w:rPr>
          <w:rFonts w:ascii="Times New Roman" w:hAnsi="Times New Roman"/>
          <w:bCs/>
          <w:color w:val="000000" w:themeColor="text1"/>
          <w:szCs w:val="24"/>
        </w:rPr>
        <w:t>slarda gerek kurum içi ve gerek kurum dışı iletişi</w:t>
      </w:r>
      <w:r w:rsidR="00CA0FCB">
        <w:rPr>
          <w:rFonts w:ascii="Times New Roman" w:hAnsi="Times New Roman"/>
          <w:bCs/>
          <w:color w:val="000000" w:themeColor="text1"/>
          <w:szCs w:val="24"/>
        </w:rPr>
        <w:t xml:space="preserve">min nasıl olacağı İLETİŞİM </w:t>
      </w:r>
      <w:r w:rsidR="005945CB">
        <w:rPr>
          <w:rFonts w:ascii="Times New Roman" w:hAnsi="Times New Roman"/>
          <w:bCs/>
          <w:color w:val="000000" w:themeColor="text1"/>
          <w:szCs w:val="24"/>
        </w:rPr>
        <w:t>Plan’ında</w:t>
      </w:r>
      <w:r w:rsidR="00484374">
        <w:rPr>
          <w:rFonts w:ascii="Times New Roman" w:hAnsi="Times New Roman"/>
          <w:bCs/>
          <w:color w:val="000000" w:themeColor="text1"/>
          <w:szCs w:val="24"/>
        </w:rPr>
        <w:t xml:space="preserve"> belirtilmiştir. Özellikle veliler ile sağlıklı ve etkili bir iletişimin kurulmasına önem verilmektedir. </w:t>
      </w:r>
      <w:r w:rsidR="00C56477">
        <w:rPr>
          <w:rFonts w:ascii="Times New Roman" w:hAnsi="Times New Roman"/>
          <w:bCs/>
          <w:color w:val="000000" w:themeColor="text1"/>
          <w:szCs w:val="24"/>
        </w:rPr>
        <w:t xml:space="preserve">Olabildiğince geni kitlelere kurumumuzla ilgili doğru ve sağlıklı bilgi vermek amacıyla tüm </w:t>
      </w:r>
      <w:r w:rsidR="00B97C02">
        <w:rPr>
          <w:rFonts w:ascii="Times New Roman" w:hAnsi="Times New Roman"/>
          <w:bCs/>
          <w:color w:val="000000" w:themeColor="text1"/>
          <w:szCs w:val="24"/>
        </w:rPr>
        <w:t>haberleşme kanalları açık tutulur ve kullanılır.</w:t>
      </w:r>
    </w:p>
    <w:p w14:paraId="640D9D73" w14:textId="0BB70EC0" w:rsidR="00B97C02" w:rsidRDefault="00B97C02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Kurumumuzun salgın dönemi </w:t>
      </w:r>
      <w:r w:rsidR="00EB4ED6">
        <w:rPr>
          <w:rFonts w:ascii="Times New Roman" w:hAnsi="Times New Roman"/>
          <w:bCs/>
          <w:color w:val="000000" w:themeColor="text1"/>
          <w:szCs w:val="24"/>
        </w:rPr>
        <w:t>işleyişiyle ilgili bilgi sahibi olan tüm paydaşlar</w:t>
      </w:r>
      <w:r w:rsidR="00C31191">
        <w:rPr>
          <w:rFonts w:ascii="Times New Roman" w:hAnsi="Times New Roman"/>
          <w:bCs/>
          <w:color w:val="000000" w:themeColor="text1"/>
          <w:szCs w:val="24"/>
        </w:rPr>
        <w:t>ın</w:t>
      </w:r>
      <w:r w:rsidR="00EB4ED6">
        <w:rPr>
          <w:rFonts w:ascii="Times New Roman" w:hAnsi="Times New Roman"/>
          <w:bCs/>
          <w:color w:val="000000" w:themeColor="text1"/>
          <w:szCs w:val="24"/>
        </w:rPr>
        <w:t xml:space="preserve"> aynı zamanda bu kurallara uy</w:t>
      </w:r>
      <w:r w:rsidR="00C31191">
        <w:rPr>
          <w:rFonts w:ascii="Times New Roman" w:hAnsi="Times New Roman"/>
          <w:bCs/>
          <w:color w:val="000000" w:themeColor="text1"/>
          <w:szCs w:val="24"/>
        </w:rPr>
        <w:t>mayı kabul edeceğini taahhüt etmesi ve kurum sağlığını tehlikeye atacak hareketlerden kaçınm</w:t>
      </w:r>
      <w:r w:rsidR="00052683">
        <w:rPr>
          <w:rFonts w:ascii="Times New Roman" w:hAnsi="Times New Roman"/>
          <w:bCs/>
          <w:color w:val="000000" w:themeColor="text1"/>
          <w:szCs w:val="24"/>
        </w:rPr>
        <w:t>ası gerekir.</w:t>
      </w:r>
    </w:p>
    <w:p w14:paraId="08BD92E7" w14:textId="6B732BA1" w:rsidR="00052683" w:rsidRDefault="00052683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Bu planda </w:t>
      </w:r>
      <w:r w:rsidR="00BE7E25">
        <w:rPr>
          <w:rFonts w:ascii="Times New Roman" w:hAnsi="Times New Roman"/>
          <w:bCs/>
          <w:color w:val="000000" w:themeColor="text1"/>
          <w:szCs w:val="24"/>
        </w:rPr>
        <w:t xml:space="preserve">yazılan tüm esaslara ve kurallara kurum </w:t>
      </w:r>
      <w:r w:rsidR="00A77DB4">
        <w:rPr>
          <w:rFonts w:ascii="Times New Roman" w:hAnsi="Times New Roman"/>
          <w:bCs/>
          <w:color w:val="000000" w:themeColor="text1"/>
          <w:szCs w:val="24"/>
        </w:rPr>
        <w:t>üst yönetimi</w:t>
      </w:r>
      <w:r w:rsidR="00BE7E25">
        <w:rPr>
          <w:rFonts w:ascii="Times New Roman" w:hAnsi="Times New Roman"/>
          <w:bCs/>
          <w:color w:val="000000" w:themeColor="text1"/>
          <w:szCs w:val="24"/>
        </w:rPr>
        <w:t xml:space="preserve"> başa olmak üzere tüm paydaşlar inanır, benimser ve uyar</w:t>
      </w:r>
      <w:r w:rsidR="00D8227D">
        <w:rPr>
          <w:rFonts w:ascii="Times New Roman" w:hAnsi="Times New Roman"/>
          <w:bCs/>
          <w:color w:val="000000" w:themeColor="text1"/>
          <w:szCs w:val="24"/>
        </w:rPr>
        <w:t xml:space="preserve">. Özellikle liderlik göstermesi beklenen yöneticiler ve öğretmenler son derece hassas </w:t>
      </w:r>
      <w:r w:rsidR="00FC6480">
        <w:rPr>
          <w:rFonts w:ascii="Times New Roman" w:hAnsi="Times New Roman"/>
          <w:bCs/>
          <w:color w:val="000000" w:themeColor="text1"/>
          <w:szCs w:val="24"/>
        </w:rPr>
        <w:t>davranarak diğer personele ve öğrencilere örnek olur.</w:t>
      </w: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0F0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18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4C8DF" w14:textId="77777777" w:rsidR="00C156C9" w:rsidRDefault="00C156C9">
      <w:r>
        <w:separator/>
      </w:r>
    </w:p>
  </w:endnote>
  <w:endnote w:type="continuationSeparator" w:id="0">
    <w:p w14:paraId="0F84FF02" w14:textId="77777777" w:rsidR="00C156C9" w:rsidRDefault="00C1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4C910" w14:textId="77777777" w:rsidR="000F063A" w:rsidRDefault="000F06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33C26C84" w:rsidR="00575CA7" w:rsidRPr="00575CA7" w:rsidRDefault="005945CB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Adnan KARAİSMAİLOĞLU</w:t>
          </w:r>
        </w:p>
      </w:tc>
      <w:tc>
        <w:tcPr>
          <w:tcW w:w="4814" w:type="dxa"/>
        </w:tcPr>
        <w:p w14:paraId="26A0919D" w14:textId="5D7523A9" w:rsidR="00575CA7" w:rsidRPr="00575CA7" w:rsidRDefault="005945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Sedat GÜL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A51A1" w14:textId="77777777" w:rsidR="000F063A" w:rsidRDefault="000F06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3E84D" w14:textId="77777777" w:rsidR="00C156C9" w:rsidRDefault="00C156C9">
      <w:r>
        <w:separator/>
      </w:r>
    </w:p>
  </w:footnote>
  <w:footnote w:type="continuationSeparator" w:id="0">
    <w:p w14:paraId="397FA507" w14:textId="77777777" w:rsidR="00C156C9" w:rsidRDefault="00C1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8BE7" w14:textId="77777777" w:rsidR="000F063A" w:rsidRDefault="000F06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0FCD0A10" w:rsidR="005773F8" w:rsidRPr="00F02EED" w:rsidRDefault="000F063A" w:rsidP="00062AF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4807B7FE" wp14:editId="6B2A5D3E">
                <wp:extent cx="1455817" cy="1437640"/>
                <wp:effectExtent l="0" t="0" r="0" b="0"/>
                <wp:docPr id="2" name="Resim 2" descr="C:\Users\gül\Desktop\Sedat Hoca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ül\Desktop\Sedat Hoca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24" cy="1437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F6946EA" w14:textId="77777777" w:rsidR="00FF7650" w:rsidRPr="00F02EED" w:rsidRDefault="00FF765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4DFC02D8" w14:textId="77777777" w:rsidR="005945CB" w:rsidRDefault="005945CB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OF </w:t>
          </w:r>
        </w:p>
        <w:p w14:paraId="767BD96C" w14:textId="5805F84D" w:rsidR="00FF7650" w:rsidRDefault="005945CB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ANADOLU İMAM HATİP</w:t>
          </w:r>
          <w:r w:rsidR="00062AF6" w:rsidRPr="00062AF6">
            <w:rPr>
              <w:rFonts w:ascii="Times New Roman" w:hAnsi="Times New Roman"/>
              <w:b/>
              <w:color w:val="FF0000"/>
              <w:szCs w:val="24"/>
            </w:rPr>
            <w:t xml:space="preserve"> LİSESİ </w:t>
          </w:r>
          <w:r w:rsidR="00FF7650" w:rsidRPr="00062AF6">
            <w:rPr>
              <w:rFonts w:ascii="Times New Roman" w:hAnsi="Times New Roman"/>
              <w:b/>
              <w:color w:val="FF0000"/>
            </w:rPr>
            <w:t>MÜDÜRLÜĞÜ</w:t>
          </w:r>
        </w:p>
        <w:p w14:paraId="69CFC07C" w14:textId="77777777" w:rsidR="000F063A" w:rsidRPr="00062AF6" w:rsidRDefault="000F063A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</w:rPr>
          </w:pPr>
        </w:p>
        <w:p w14:paraId="0B5F8564" w14:textId="64D2650F" w:rsidR="005773F8" w:rsidRPr="00F02EED" w:rsidRDefault="00B504B8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062AF6">
            <w:rPr>
              <w:rFonts w:ascii="Times New Roman" w:hAnsi="Times New Roman"/>
              <w:b/>
              <w:color w:val="FF0000"/>
            </w:rPr>
            <w:t>ENFEKSİYON ÖNLEME VE KONTROL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Doküman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Yayım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F02EE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Revizyon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F02EED">
            <w:rPr>
              <w:w w:val="103"/>
              <w:sz w:val="16"/>
              <w:szCs w:val="16"/>
            </w:rPr>
            <w:t>Revizyon</w:t>
          </w:r>
          <w:proofErr w:type="spellEnd"/>
          <w:r w:rsidRPr="00F02EE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5558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780E7" w14:textId="77777777" w:rsidR="000F063A" w:rsidRDefault="000F06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29DB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063A"/>
    <w:rsid w:val="000F659C"/>
    <w:rsid w:val="00103C6E"/>
    <w:rsid w:val="00113220"/>
    <w:rsid w:val="0012181D"/>
    <w:rsid w:val="00121BED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50C6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1719D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562E"/>
    <w:rsid w:val="00546131"/>
    <w:rsid w:val="00550206"/>
    <w:rsid w:val="00552FA7"/>
    <w:rsid w:val="00553233"/>
    <w:rsid w:val="00573117"/>
    <w:rsid w:val="00575CA7"/>
    <w:rsid w:val="005773F8"/>
    <w:rsid w:val="005945CB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7D4E"/>
    <w:rsid w:val="0086261B"/>
    <w:rsid w:val="00866C3B"/>
    <w:rsid w:val="0086782C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837"/>
    <w:rsid w:val="008E211D"/>
    <w:rsid w:val="008F0134"/>
    <w:rsid w:val="008F11B4"/>
    <w:rsid w:val="008F3B5E"/>
    <w:rsid w:val="008F6F67"/>
    <w:rsid w:val="00900B42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56C9"/>
    <w:rsid w:val="00C17BA1"/>
    <w:rsid w:val="00C2022C"/>
    <w:rsid w:val="00C216ED"/>
    <w:rsid w:val="00C305FD"/>
    <w:rsid w:val="00C31191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814FB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587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D4EC-833F-44CF-A9F8-3E9AB076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10</cp:revision>
  <cp:lastPrinted>2020-01-29T09:15:00Z</cp:lastPrinted>
  <dcterms:created xsi:type="dcterms:W3CDTF">2020-08-20T10:45:00Z</dcterms:created>
  <dcterms:modified xsi:type="dcterms:W3CDTF">2020-09-09T06:09:00Z</dcterms:modified>
</cp:coreProperties>
</file>